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报价一览表</w: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供应商名称：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         </w:t>
      </w:r>
      <w:r>
        <w:rPr>
          <w:rFonts w:hint="eastAsia" w:ascii="仿宋" w:hAnsi="仿宋" w:eastAsia="仿宋" w:cs="仿宋"/>
          <w:szCs w:val="21"/>
        </w:rPr>
        <w:t xml:space="preserve">      项目编号：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</w:t>
      </w:r>
    </w:p>
    <w:p>
      <w:pPr>
        <w:spacing w:line="360" w:lineRule="auto"/>
        <w:ind w:firstLine="7560" w:firstLineChars="36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（人民币：元）</w:t>
      </w:r>
    </w:p>
    <w:tbl>
      <w:tblPr>
        <w:tblStyle w:val="5"/>
        <w:tblW w:w="94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3060"/>
        <w:gridCol w:w="23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406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项目名称</w:t>
            </w:r>
          </w:p>
        </w:tc>
        <w:tc>
          <w:tcPr>
            <w:tcW w:w="30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投标总价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（人民币元）</w:t>
            </w:r>
          </w:p>
        </w:tc>
        <w:tc>
          <w:tcPr>
            <w:tcW w:w="2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完工时间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40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大写：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小写：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  <w:t xml:space="preserve">                   </w:t>
            </w:r>
          </w:p>
        </w:tc>
        <w:tc>
          <w:tcPr>
            <w:tcW w:w="234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签订合同之日起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天（日历日）内完成项目</w:t>
            </w: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备注：1.报价必须低于最高限价（招标需求书中的限价），否则为无效报价。</w:t>
      </w:r>
    </w:p>
    <w:p>
      <w:pPr>
        <w:ind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2.最终报价为现场谈判时填写栏。</w:t>
      </w:r>
    </w:p>
    <w:p>
      <w:pPr>
        <w:ind w:firstLine="5040" w:firstLineChars="18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5040" w:firstLineChars="18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040" w:firstLineChars="1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报价单位（公章）：                  </w:t>
      </w:r>
    </w:p>
    <w:p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法定代表人或被授权人签字（签名）：</w:t>
      </w:r>
    </w:p>
    <w:p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联系电话：</w:t>
      </w:r>
    </w:p>
    <w:p>
      <w:pPr>
        <w:ind w:left="490" w:leftChars="100" w:hanging="280" w:hanging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签章日期：    年  月  日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hint="eastAsia"/>
          <w:szCs w:val="21"/>
        </w:rPr>
      </w:pPr>
    </w:p>
    <w:sectPr>
      <w:headerReference r:id="rId3" w:type="even"/>
      <w:pgSz w:w="11906" w:h="16838"/>
      <w:pgMar w:top="1418" w:right="1474" w:bottom="1531" w:left="116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jc w:val="center"/>
            <w:rPr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</w:pPr>
          <w:r>
            <w:rPr>
              <w:szCs w:val="21"/>
            </w:rPr>
            <w:t>4/7</w:t>
          </w:r>
        </w:p>
      </w:tc>
    </w:tr>
  </w:tbl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88a0a7c9-3389-4b60-8f64-1048ab204bb4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F549D"/>
    <w:rsid w:val="003316B6"/>
    <w:rsid w:val="00350217"/>
    <w:rsid w:val="00374EA3"/>
    <w:rsid w:val="0039192C"/>
    <w:rsid w:val="00392BD5"/>
    <w:rsid w:val="003E1B68"/>
    <w:rsid w:val="004032F3"/>
    <w:rsid w:val="00410E6A"/>
    <w:rsid w:val="00410EFC"/>
    <w:rsid w:val="00432336"/>
    <w:rsid w:val="00476320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B100EC"/>
    <w:rsid w:val="00B2494B"/>
    <w:rsid w:val="00B27B3B"/>
    <w:rsid w:val="00B47626"/>
    <w:rsid w:val="00B51B39"/>
    <w:rsid w:val="00BE2C93"/>
    <w:rsid w:val="00C27C9A"/>
    <w:rsid w:val="00C32F85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807CE"/>
    <w:rsid w:val="00F94905"/>
    <w:rsid w:val="01661740"/>
    <w:rsid w:val="0E347188"/>
    <w:rsid w:val="157010F4"/>
    <w:rsid w:val="1FCF0DC4"/>
    <w:rsid w:val="224D45C9"/>
    <w:rsid w:val="231557C4"/>
    <w:rsid w:val="247A570E"/>
    <w:rsid w:val="2EDC1F24"/>
    <w:rsid w:val="350F5FDB"/>
    <w:rsid w:val="3849289B"/>
    <w:rsid w:val="3C8A7F52"/>
    <w:rsid w:val="4B8E18AB"/>
    <w:rsid w:val="53AD7A6B"/>
    <w:rsid w:val="56B91708"/>
    <w:rsid w:val="5AC4067B"/>
    <w:rsid w:val="5ACD7202"/>
    <w:rsid w:val="5F3750DE"/>
    <w:rsid w:val="646C1F24"/>
    <w:rsid w:val="651E23B9"/>
    <w:rsid w:val="6B25685E"/>
    <w:rsid w:val="7B9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3ABF-6FC7-48CB-87CE-366F8B58F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Administrator</cp:lastModifiedBy>
  <dcterms:modified xsi:type="dcterms:W3CDTF">2024-04-02T02:46:55Z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6AEDC0C3D21146F59A7C9DF7CB170930</vt:lpwstr>
  </property>
</Properties>
</file>